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37A" w:rsidRDefault="00AD237A" w:rsidP="00AD237A">
      <w:pPr>
        <w:jc w:val="right"/>
      </w:pPr>
      <w:r>
        <w:t>Приложение 1 к документации о закупке</w:t>
      </w:r>
    </w:p>
    <w:p w:rsidR="00AD237A" w:rsidRDefault="00AD237A" w:rsidP="00AD237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:rsidR="00AD237A" w:rsidRDefault="00AD237A" w:rsidP="00AD237A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:rsidR="00AD237A" w:rsidRDefault="00AD237A" w:rsidP="00AD237A">
      <w:pPr>
        <w:jc w:val="center"/>
      </w:pPr>
    </w:p>
    <w:p w:rsidR="00FE0A20" w:rsidRPr="00FE0A20" w:rsidRDefault="00AD237A" w:rsidP="00AD237A">
      <w:pPr>
        <w:jc w:val="center"/>
        <w:rPr>
          <w:b/>
        </w:rPr>
      </w:pPr>
      <w:r w:rsidRPr="00FE0A20">
        <w:rPr>
          <w:b/>
        </w:rPr>
        <w:t>Поставк</w:t>
      </w:r>
      <w:r w:rsidR="00FE0A20" w:rsidRPr="00FE0A20">
        <w:rPr>
          <w:b/>
        </w:rPr>
        <w:t>а</w:t>
      </w:r>
      <w:r w:rsidR="004206C2" w:rsidRPr="00FE0A20">
        <w:rPr>
          <w:b/>
        </w:rPr>
        <w:t xml:space="preserve"> планшетных компьютеров</w:t>
      </w:r>
    </w:p>
    <w:p w:rsidR="00AD237A" w:rsidRPr="00FE0A20" w:rsidRDefault="00AD237A" w:rsidP="00AD237A">
      <w:pPr>
        <w:jc w:val="center"/>
        <w:rPr>
          <w:rFonts w:ascii="Tahoma" w:hAnsi="Tahoma" w:cs="Tahoma"/>
          <w:b/>
        </w:rPr>
      </w:pPr>
      <w:r w:rsidRPr="00FE0A20">
        <w:rPr>
          <w:b/>
          <w:i/>
        </w:rPr>
        <w:t xml:space="preserve"> </w:t>
      </w:r>
      <w:r w:rsidRPr="00FE0A20">
        <w:rPr>
          <w:b/>
        </w:rPr>
        <w:t>для</w:t>
      </w:r>
      <w:r w:rsidRPr="00FE0A20">
        <w:rPr>
          <w:b/>
          <w:i/>
        </w:rPr>
        <w:t xml:space="preserve"> </w:t>
      </w:r>
      <w:r w:rsidRPr="00FE0A20">
        <w:rPr>
          <w:b/>
        </w:rPr>
        <w:t>нужд</w:t>
      </w:r>
      <w:r w:rsidRPr="00FE0A20">
        <w:rPr>
          <w:b/>
          <w:i/>
        </w:rPr>
        <w:t xml:space="preserve"> </w:t>
      </w:r>
      <w:r w:rsidRPr="00FE0A20">
        <w:rPr>
          <w:b/>
        </w:rPr>
        <w:t>АО ЭнергосбыТ Плюс</w:t>
      </w:r>
      <w:r w:rsidR="00D940D7" w:rsidRPr="00FE0A20">
        <w:rPr>
          <w:b/>
        </w:rPr>
        <w:t xml:space="preserve"> и </w:t>
      </w:r>
      <w:r w:rsidR="00D940D7" w:rsidRPr="00FE0A20">
        <w:rPr>
          <w:rFonts w:ascii="Tahoma" w:hAnsi="Tahoma" w:cs="Tahoma"/>
          <w:b/>
        </w:rPr>
        <w:t>АО «Коми энергосбытовая компания»</w:t>
      </w:r>
    </w:p>
    <w:p w:rsidR="00D940D7" w:rsidRPr="00FE0A20" w:rsidRDefault="00D940D7" w:rsidP="00AD237A">
      <w:pPr>
        <w:jc w:val="center"/>
        <w:rPr>
          <w:rFonts w:ascii="Tahoma" w:hAnsi="Tahoma" w:cs="Tahoma"/>
          <w:b/>
        </w:rPr>
      </w:pPr>
    </w:p>
    <w:p w:rsidR="00D940D7" w:rsidRPr="00D940D7" w:rsidRDefault="00D940D7" w:rsidP="00D940D7">
      <w:pPr>
        <w:spacing w:after="120"/>
        <w:jc w:val="both"/>
        <w:rPr>
          <w:rFonts w:ascii="Tahoma" w:hAnsi="Tahoma" w:cs="Tahoma"/>
          <w:b/>
          <w:color w:val="000000"/>
        </w:rPr>
      </w:pPr>
      <w:r w:rsidRPr="00D940D7">
        <w:rPr>
          <w:rFonts w:ascii="Tahoma" w:hAnsi="Tahoma" w:cs="Tahoma"/>
          <w:b/>
          <w:color w:val="000000"/>
        </w:rPr>
        <w:t>1. Общие требования</w:t>
      </w:r>
    </w:p>
    <w:p w:rsidR="00D940D7" w:rsidRPr="00D940D7" w:rsidRDefault="006A7A1F" w:rsidP="00D940D7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</w:rPr>
        <w:t>Необходимо осуществить поставку продукции, согласно требованиям Технического задания.</w:t>
      </w:r>
      <w:r w:rsidR="00D940D7" w:rsidRPr="00D940D7">
        <w:rPr>
          <w:rFonts w:ascii="Tahoma" w:hAnsi="Tahoma" w:cs="Tahoma"/>
          <w:color w:val="000000"/>
          <w:spacing w:val="-4"/>
        </w:rPr>
        <w:t xml:space="preserve"> </w:t>
      </w:r>
      <w:r>
        <w:rPr>
          <w:rFonts w:ascii="Tahoma" w:hAnsi="Tahoma" w:cs="Tahoma"/>
        </w:rPr>
        <w:t xml:space="preserve"> </w:t>
      </w:r>
    </w:p>
    <w:p w:rsidR="00D940D7" w:rsidRPr="00D940D7" w:rsidRDefault="00D940D7" w:rsidP="00D940D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:rsidR="00D940D7" w:rsidRPr="00D940D7" w:rsidRDefault="00D940D7" w:rsidP="00D940D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D940D7">
        <w:rPr>
          <w:rFonts w:ascii="Tahoma" w:hAnsi="Tahoma" w:cs="Tahoma"/>
          <w:b/>
          <w:color w:val="000000"/>
          <w:spacing w:val="-4"/>
        </w:rPr>
        <w:t>2.</w:t>
      </w:r>
      <w:r w:rsidRPr="00D940D7">
        <w:rPr>
          <w:rFonts w:ascii="Tahoma" w:hAnsi="Tahoma" w:cs="Tahoma"/>
          <w:color w:val="000000"/>
          <w:spacing w:val="-4"/>
        </w:rPr>
        <w:t xml:space="preserve"> </w:t>
      </w:r>
      <w:r w:rsidRPr="00D940D7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D940D7" w:rsidRPr="00D940D7" w:rsidRDefault="00D940D7" w:rsidP="00D940D7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 xml:space="preserve">Начало поставки: с </w:t>
      </w:r>
      <w:r w:rsidR="00D51ECF">
        <w:rPr>
          <w:rFonts w:ascii="Tahoma" w:hAnsi="Tahoma" w:cs="Tahoma"/>
        </w:rPr>
        <w:t>даты заключения договора</w:t>
      </w:r>
    </w:p>
    <w:p w:rsidR="00D940D7" w:rsidRPr="00D940D7" w:rsidRDefault="00D940D7" w:rsidP="00D940D7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 xml:space="preserve">Окончание поставки: </w:t>
      </w:r>
      <w:r w:rsidR="00397C04">
        <w:rPr>
          <w:rFonts w:ascii="Tahoma" w:eastAsia="Times New Roman" w:hAnsi="Tahoma" w:cs="Tahoma"/>
        </w:rPr>
        <w:t>до 31.12.2023г.</w:t>
      </w:r>
    </w:p>
    <w:p w:rsidR="00D940D7" w:rsidRPr="00D940D7" w:rsidRDefault="00D940D7" w:rsidP="00D940D7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:rsidR="00D940D7" w:rsidRPr="00D940D7" w:rsidRDefault="00D940D7" w:rsidP="00D940D7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D940D7">
        <w:rPr>
          <w:rFonts w:ascii="Tahoma" w:hAnsi="Tahoma" w:cs="Tahoma"/>
          <w:b/>
          <w:color w:val="000000" w:themeColor="text1"/>
        </w:rPr>
        <w:t xml:space="preserve">Наименование, основные характеристики поставляемой продукции: </w:t>
      </w:r>
    </w:p>
    <w:p w:rsidR="00D940D7" w:rsidRPr="00D940D7" w:rsidRDefault="00D940D7" w:rsidP="00D940D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71"/>
        <w:gridCol w:w="3869"/>
        <w:gridCol w:w="5516"/>
      </w:tblGrid>
      <w:tr w:rsidR="00FE0A20" w:rsidTr="00FE0A20">
        <w:tc>
          <w:tcPr>
            <w:tcW w:w="1071" w:type="dxa"/>
          </w:tcPr>
          <w:p w:rsidR="00FE0A20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п/п</w:t>
            </w:r>
          </w:p>
        </w:tc>
        <w:tc>
          <w:tcPr>
            <w:tcW w:w="3869" w:type="dxa"/>
          </w:tcPr>
          <w:p w:rsidR="00FE0A20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Наименование продукции</w:t>
            </w:r>
          </w:p>
        </w:tc>
        <w:tc>
          <w:tcPr>
            <w:tcW w:w="5516" w:type="dxa"/>
          </w:tcPr>
          <w:p w:rsidR="00FE0A20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Технические характеристики продукции</w:t>
            </w:r>
          </w:p>
        </w:tc>
      </w:tr>
      <w:tr w:rsidR="00FE0A20" w:rsidTr="00FE0A20">
        <w:tc>
          <w:tcPr>
            <w:tcW w:w="1071" w:type="dxa"/>
          </w:tcPr>
          <w:p w:rsidR="00FE0A20" w:rsidRPr="004206C2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1.</w:t>
            </w:r>
          </w:p>
        </w:tc>
        <w:tc>
          <w:tcPr>
            <w:tcW w:w="3869" w:type="dxa"/>
          </w:tcPr>
          <w:p w:rsidR="00FE0A20" w:rsidRPr="004206C2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 w:rsidRPr="004206C2">
              <w:rPr>
                <w:rFonts w:ascii="Tahoma" w:hAnsi="Tahoma" w:cs="Tahoma"/>
                <w:bCs/>
                <w:color w:val="000000"/>
              </w:rPr>
              <w:t>Планшетный компьютер</w:t>
            </w:r>
          </w:p>
        </w:tc>
        <w:tc>
          <w:tcPr>
            <w:tcW w:w="5516" w:type="dxa"/>
          </w:tcPr>
          <w:p w:rsidR="00FE0A20" w:rsidRPr="00BD5F32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BD5F32">
              <w:rPr>
                <w:rFonts w:ascii="Tahoma" w:hAnsi="Tahoma" w:cs="Tahoma"/>
                <w:color w:val="333333"/>
              </w:rPr>
              <w:t>Операционная система: Android 1</w:t>
            </w:r>
            <w:r>
              <w:rPr>
                <w:rFonts w:ascii="Tahoma" w:hAnsi="Tahoma" w:cs="Tahoma"/>
                <w:color w:val="333333"/>
              </w:rPr>
              <w:t>1</w:t>
            </w:r>
            <w:r w:rsidRPr="00BD5F32">
              <w:rPr>
                <w:rFonts w:ascii="Tahoma" w:hAnsi="Tahoma" w:cs="Tahoma"/>
                <w:color w:val="333333"/>
              </w:rPr>
              <w:t xml:space="preserve"> и выше</w:t>
            </w:r>
          </w:p>
          <w:p w:rsidR="00FE0A20" w:rsidRPr="00BD5F32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BD5F32">
              <w:rPr>
                <w:rFonts w:ascii="Tahoma" w:hAnsi="Tahoma" w:cs="Tahoma"/>
                <w:color w:val="333333"/>
              </w:rPr>
              <w:t>Оперативная память: не ниже 4 ГБ</w:t>
            </w:r>
          </w:p>
          <w:p w:rsidR="00FE0A20" w:rsidRPr="00BD5F32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BD5F32">
              <w:rPr>
                <w:rFonts w:ascii="Tahoma" w:hAnsi="Tahoma" w:cs="Tahoma"/>
                <w:color w:val="333333"/>
              </w:rPr>
              <w:t xml:space="preserve">Встроенная память: не ниже </w:t>
            </w:r>
            <w:r>
              <w:rPr>
                <w:rFonts w:ascii="Tahoma" w:hAnsi="Tahoma" w:cs="Tahoma"/>
                <w:color w:val="333333"/>
              </w:rPr>
              <w:t>32</w:t>
            </w:r>
            <w:r w:rsidRPr="00BD5F32">
              <w:rPr>
                <w:rFonts w:ascii="Tahoma" w:hAnsi="Tahoma" w:cs="Tahoma"/>
                <w:color w:val="333333"/>
              </w:rPr>
              <w:t xml:space="preserve"> ГБ</w:t>
            </w:r>
          </w:p>
          <w:p w:rsidR="00FE0A20" w:rsidRPr="00BD5F32" w:rsidRDefault="00034E88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Поддержка карт памяти</w:t>
            </w:r>
          </w:p>
          <w:p w:rsidR="00FE0A20" w:rsidRPr="00BD5F32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BD5F32">
              <w:rPr>
                <w:rFonts w:ascii="Tahoma" w:hAnsi="Tahoma" w:cs="Tahoma"/>
                <w:color w:val="333333"/>
              </w:rPr>
              <w:t>Формат карт памяти: microSD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0432A3">
              <w:rPr>
                <w:rFonts w:ascii="Tahoma" w:hAnsi="Tahoma" w:cs="Tahoma"/>
                <w:color w:val="333333"/>
              </w:rPr>
              <w:t>Размер экран</w:t>
            </w:r>
            <w:r>
              <w:rPr>
                <w:rFonts w:ascii="Tahoma" w:hAnsi="Tahoma" w:cs="Tahoma"/>
                <w:color w:val="333333"/>
              </w:rPr>
              <w:t>а</w:t>
            </w:r>
            <w:r w:rsidRPr="000432A3">
              <w:rPr>
                <w:rFonts w:ascii="Tahoma" w:hAnsi="Tahoma" w:cs="Tahoma"/>
                <w:color w:val="333333"/>
              </w:rPr>
              <w:t xml:space="preserve">: </w:t>
            </w:r>
            <w:r>
              <w:rPr>
                <w:rFonts w:ascii="Tahoma" w:hAnsi="Tahoma" w:cs="Tahoma"/>
                <w:color w:val="333333"/>
              </w:rPr>
              <w:t>от 10,0</w:t>
            </w:r>
            <w:r w:rsidRPr="00D51ECF">
              <w:rPr>
                <w:rFonts w:ascii="Tahoma" w:hAnsi="Tahoma" w:cs="Tahoma"/>
                <w:color w:val="333333"/>
              </w:rPr>
              <w:t>”</w:t>
            </w:r>
            <w:r>
              <w:rPr>
                <w:rFonts w:ascii="Tahoma" w:hAnsi="Tahoma" w:cs="Tahoma"/>
                <w:color w:val="333333"/>
              </w:rPr>
              <w:t xml:space="preserve"> до 10,9</w:t>
            </w:r>
            <w:r w:rsidRPr="000432A3">
              <w:rPr>
                <w:rFonts w:ascii="Tahoma" w:hAnsi="Tahoma" w:cs="Tahoma"/>
                <w:color w:val="333333"/>
              </w:rPr>
              <w:t>"</w:t>
            </w:r>
          </w:p>
          <w:p w:rsidR="00FE0A20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 xml:space="preserve">Экран: </w:t>
            </w:r>
            <w:r>
              <w:rPr>
                <w:rFonts w:ascii="Tahoma" w:hAnsi="Tahoma" w:cs="Tahoma"/>
                <w:color w:val="333333"/>
                <w:lang w:val="en-US"/>
              </w:rPr>
              <w:t>IPS</w:t>
            </w:r>
          </w:p>
          <w:p w:rsidR="00FE0A20" w:rsidRPr="008015E0" w:rsidRDefault="00034E88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Тип экрана:</w:t>
            </w:r>
            <w:r w:rsidR="00FE0A20">
              <w:rPr>
                <w:rFonts w:ascii="Tahoma" w:hAnsi="Tahoma" w:cs="Tahoma"/>
                <w:color w:val="333333"/>
              </w:rPr>
              <w:t xml:space="preserve"> глянцевый</w:t>
            </w:r>
          </w:p>
          <w:p w:rsidR="00FE0A20" w:rsidRPr="000432A3" w:rsidRDefault="00034E88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Поддержка Wi-Fi</w:t>
            </w:r>
          </w:p>
          <w:p w:rsidR="00FE0A20" w:rsidRPr="000432A3" w:rsidRDefault="00034E88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Мобильный интернет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0432A3">
              <w:rPr>
                <w:rFonts w:ascii="Tahoma" w:hAnsi="Tahoma" w:cs="Tahoma"/>
                <w:color w:val="333333"/>
              </w:rPr>
              <w:t>Мобильная связь: 4G</w:t>
            </w:r>
            <w:r w:rsidRPr="002A76B2">
              <w:rPr>
                <w:rFonts w:ascii="Tahoma" w:hAnsi="Tahoma" w:cs="Tahoma"/>
                <w:color w:val="333333"/>
              </w:rPr>
              <w:t xml:space="preserve"> (</w:t>
            </w:r>
            <w:r>
              <w:rPr>
                <w:rFonts w:ascii="Tahoma" w:hAnsi="Tahoma" w:cs="Tahoma"/>
                <w:color w:val="333333"/>
                <w:lang w:val="en-US"/>
              </w:rPr>
              <w:t>LTE</w:t>
            </w:r>
            <w:r w:rsidRPr="002A76B2">
              <w:rPr>
                <w:rFonts w:ascii="Tahoma" w:hAnsi="Tahoma" w:cs="Tahoma"/>
                <w:color w:val="333333"/>
              </w:rPr>
              <w:t>)</w:t>
            </w:r>
          </w:p>
          <w:p w:rsidR="00FE0A20" w:rsidRPr="000432A3" w:rsidRDefault="00034E88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Тыловая фотокамера</w:t>
            </w:r>
          </w:p>
          <w:p w:rsidR="00FE0A20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C623A4">
              <w:rPr>
                <w:rFonts w:ascii="Tahoma" w:hAnsi="Tahoma" w:cs="Tahoma"/>
                <w:color w:val="333333"/>
              </w:rPr>
              <w:t xml:space="preserve">Разрешение </w:t>
            </w:r>
            <w:r>
              <w:rPr>
                <w:rFonts w:ascii="Tahoma" w:hAnsi="Tahoma" w:cs="Tahoma"/>
                <w:color w:val="333333"/>
              </w:rPr>
              <w:t>основной</w:t>
            </w:r>
            <w:r w:rsidRPr="00C623A4">
              <w:rPr>
                <w:rFonts w:ascii="Tahoma" w:hAnsi="Tahoma" w:cs="Tahoma"/>
                <w:color w:val="333333"/>
              </w:rPr>
              <w:t xml:space="preserve"> камеры, Мп</w:t>
            </w:r>
            <w:r>
              <w:rPr>
                <w:rFonts w:ascii="Tahoma" w:hAnsi="Tahoma" w:cs="Tahoma"/>
                <w:color w:val="333333"/>
              </w:rPr>
              <w:t>: от 8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0432A3">
              <w:rPr>
                <w:rFonts w:ascii="Tahoma" w:hAnsi="Tahoma" w:cs="Tahoma"/>
                <w:color w:val="333333"/>
              </w:rPr>
              <w:t>Авто</w:t>
            </w:r>
            <w:r w:rsidR="00034E88">
              <w:rPr>
                <w:rFonts w:ascii="Tahoma" w:hAnsi="Tahoma" w:cs="Tahoma"/>
                <w:color w:val="333333"/>
              </w:rPr>
              <w:t>матическая ориентация экрана</w:t>
            </w:r>
            <w:r w:rsidRPr="000432A3">
              <w:rPr>
                <w:rFonts w:ascii="Tahoma" w:hAnsi="Tahoma" w:cs="Tahoma"/>
                <w:color w:val="333333"/>
              </w:rPr>
              <w:t xml:space="preserve"> 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Системы навигации</w:t>
            </w:r>
            <w:r w:rsidRPr="000432A3">
              <w:rPr>
                <w:rFonts w:ascii="Tahoma" w:hAnsi="Tahoma" w:cs="Tahoma"/>
                <w:color w:val="333333"/>
              </w:rPr>
              <w:t xml:space="preserve">: </w:t>
            </w:r>
            <w:r>
              <w:rPr>
                <w:rFonts w:ascii="Tahoma" w:hAnsi="Tahoma" w:cs="Tahoma"/>
                <w:color w:val="333333"/>
              </w:rPr>
              <w:t xml:space="preserve">минимум </w:t>
            </w:r>
            <w:r w:rsidRPr="00D12E85">
              <w:rPr>
                <w:rFonts w:ascii="Tahoma" w:hAnsi="Tahoma" w:cs="Tahoma"/>
                <w:color w:val="333333"/>
              </w:rPr>
              <w:t>GPS, ГЛОНАСС</w:t>
            </w:r>
            <w:r w:rsidRPr="000432A3">
              <w:rPr>
                <w:rFonts w:ascii="Tahoma" w:hAnsi="Tahoma" w:cs="Tahoma"/>
                <w:color w:val="333333"/>
              </w:rPr>
              <w:t xml:space="preserve"> 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0432A3">
              <w:rPr>
                <w:rFonts w:ascii="Tahoma" w:hAnsi="Tahoma" w:cs="Tahoma"/>
                <w:color w:val="333333"/>
              </w:rPr>
              <w:t xml:space="preserve">Подключение к </w:t>
            </w:r>
            <w:r w:rsidR="00034E88">
              <w:rPr>
                <w:rFonts w:ascii="Tahoma" w:hAnsi="Tahoma" w:cs="Tahoma"/>
                <w:color w:val="333333"/>
              </w:rPr>
              <w:t>компьютеру по USB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0432A3">
              <w:rPr>
                <w:rFonts w:ascii="Tahoma" w:hAnsi="Tahoma" w:cs="Tahoma"/>
                <w:color w:val="333333"/>
              </w:rPr>
              <w:t>Емкость аккумулятора</w:t>
            </w:r>
            <w:r>
              <w:rPr>
                <w:rFonts w:ascii="Tahoma" w:hAnsi="Tahoma" w:cs="Tahoma"/>
                <w:color w:val="333333"/>
              </w:rPr>
              <w:t xml:space="preserve"> не менее 70</w:t>
            </w:r>
            <w:r w:rsidRPr="000432A3">
              <w:rPr>
                <w:rFonts w:ascii="Tahoma" w:hAnsi="Tahoma" w:cs="Tahoma"/>
                <w:color w:val="333333"/>
              </w:rPr>
              <w:t>00мАч</w:t>
            </w:r>
            <w:r>
              <w:rPr>
                <w:rFonts w:ascii="Tahoma" w:hAnsi="Tahoma" w:cs="Tahoma"/>
                <w:color w:val="333333"/>
              </w:rPr>
              <w:t xml:space="preserve"> </w:t>
            </w:r>
          </w:p>
          <w:p w:rsidR="00FE0A20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 xml:space="preserve">Подключение к ПК через разъем </w:t>
            </w:r>
            <w:r>
              <w:rPr>
                <w:rFonts w:ascii="Tahoma" w:hAnsi="Tahoma" w:cs="Tahoma"/>
                <w:color w:val="333333"/>
                <w:lang w:val="en-US"/>
              </w:rPr>
              <w:t>USB</w:t>
            </w:r>
            <w:r w:rsidRPr="004206C2">
              <w:rPr>
                <w:rFonts w:ascii="Tahoma" w:hAnsi="Tahoma" w:cs="Tahoma"/>
                <w:color w:val="333333"/>
              </w:rPr>
              <w:t xml:space="preserve"> </w:t>
            </w:r>
            <w:r>
              <w:rPr>
                <w:rFonts w:ascii="Tahoma" w:hAnsi="Tahoma" w:cs="Tahoma"/>
                <w:color w:val="333333"/>
                <w:lang w:val="en-US"/>
              </w:rPr>
              <w:t>Type</w:t>
            </w:r>
            <w:r w:rsidRPr="004206C2">
              <w:rPr>
                <w:rFonts w:ascii="Tahoma" w:hAnsi="Tahoma" w:cs="Tahoma"/>
                <w:color w:val="333333"/>
              </w:rPr>
              <w:t>-</w:t>
            </w:r>
            <w:r>
              <w:rPr>
                <w:rFonts w:ascii="Tahoma" w:hAnsi="Tahoma" w:cs="Tahoma"/>
                <w:color w:val="333333"/>
                <w:lang w:val="en-US"/>
              </w:rPr>
              <w:t>C</w:t>
            </w:r>
            <w:r w:rsidRPr="000432A3">
              <w:rPr>
                <w:rFonts w:ascii="Tahoma" w:hAnsi="Tahoma" w:cs="Tahoma"/>
                <w:color w:val="333333"/>
              </w:rPr>
              <w:t xml:space="preserve"> 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Вес планшета</w:t>
            </w:r>
            <w:r w:rsidR="00034E88">
              <w:rPr>
                <w:rFonts w:ascii="Tahoma" w:hAnsi="Tahoma" w:cs="Tahoma"/>
                <w:color w:val="333333"/>
              </w:rPr>
              <w:t>:</w:t>
            </w:r>
            <w:r>
              <w:rPr>
                <w:rFonts w:ascii="Tahoma" w:hAnsi="Tahoma" w:cs="Tahoma"/>
                <w:color w:val="333333"/>
              </w:rPr>
              <w:t xml:space="preserve"> не более 500 гр.</w:t>
            </w:r>
          </w:p>
          <w:p w:rsidR="00FE0A20" w:rsidRPr="000432A3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 w:rsidRPr="000432A3">
              <w:rPr>
                <w:rFonts w:ascii="Tahoma" w:hAnsi="Tahoma" w:cs="Tahoma"/>
                <w:color w:val="333333"/>
              </w:rPr>
              <w:t>Комплект поставки: планшетный компьютер</w:t>
            </w:r>
            <w:r w:rsidR="00034E88">
              <w:rPr>
                <w:rFonts w:ascii="Tahoma" w:hAnsi="Tahoma" w:cs="Tahoma"/>
                <w:color w:val="333333"/>
              </w:rPr>
              <w:t xml:space="preserve">, </w:t>
            </w:r>
            <w:r w:rsidRPr="000432A3">
              <w:rPr>
                <w:rFonts w:ascii="Tahoma" w:hAnsi="Tahoma" w:cs="Tahoma"/>
                <w:color w:val="333333"/>
              </w:rPr>
              <w:t>кабель USB</w:t>
            </w:r>
            <w:r>
              <w:rPr>
                <w:rFonts w:ascii="Tahoma" w:hAnsi="Tahoma" w:cs="Tahoma"/>
                <w:color w:val="333333"/>
              </w:rPr>
              <w:t xml:space="preserve">, </w:t>
            </w:r>
            <w:r w:rsidRPr="000432A3">
              <w:rPr>
                <w:rFonts w:ascii="Tahoma" w:hAnsi="Tahoma" w:cs="Tahoma"/>
                <w:color w:val="333333"/>
              </w:rPr>
              <w:t>зарядное устройство</w:t>
            </w:r>
            <w:r>
              <w:rPr>
                <w:rFonts w:ascii="Tahoma" w:hAnsi="Tahoma" w:cs="Tahoma"/>
                <w:color w:val="333333"/>
              </w:rPr>
              <w:t>.</w:t>
            </w:r>
            <w:r w:rsidRPr="000432A3">
              <w:rPr>
                <w:rFonts w:ascii="Tahoma" w:hAnsi="Tahoma" w:cs="Tahoma"/>
                <w:color w:val="333333"/>
              </w:rPr>
              <w:t xml:space="preserve"> </w:t>
            </w:r>
          </w:p>
          <w:p w:rsidR="00FE0A20" w:rsidRPr="004206C2" w:rsidRDefault="00FE0A20" w:rsidP="00927BE3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 w:rsidRPr="00BC5860">
              <w:rPr>
                <w:rFonts w:ascii="Tahoma" w:hAnsi="Tahoma" w:cs="Tahoma"/>
              </w:rPr>
              <w:t xml:space="preserve">Гарантийные </w:t>
            </w:r>
            <w:r>
              <w:rPr>
                <w:rFonts w:ascii="Tahoma" w:hAnsi="Tahoma" w:cs="Tahoma"/>
              </w:rPr>
              <w:t>условия обслуживания</w:t>
            </w:r>
            <w:r w:rsidRPr="00BC5860">
              <w:rPr>
                <w:rFonts w:ascii="Tahoma" w:hAnsi="Tahoma" w:cs="Tahoma"/>
              </w:rPr>
              <w:t xml:space="preserve">: </w:t>
            </w:r>
            <w:r>
              <w:rPr>
                <w:rFonts w:ascii="Tahoma" w:hAnsi="Tahoma" w:cs="Tahoma"/>
              </w:rPr>
              <w:t xml:space="preserve">12 месяцев на территории Российской федерации </w:t>
            </w:r>
          </w:p>
        </w:tc>
      </w:tr>
      <w:tr w:rsidR="00FE0A20" w:rsidTr="00FE0A20">
        <w:tc>
          <w:tcPr>
            <w:tcW w:w="1071" w:type="dxa"/>
          </w:tcPr>
          <w:p w:rsidR="00FE0A20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2.</w:t>
            </w:r>
          </w:p>
        </w:tc>
        <w:tc>
          <w:tcPr>
            <w:tcW w:w="3869" w:type="dxa"/>
          </w:tcPr>
          <w:p w:rsidR="00FE0A20" w:rsidRPr="004206C2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5516" w:type="dxa"/>
          </w:tcPr>
          <w:p w:rsidR="00FE0A20" w:rsidRPr="00BD5F32" w:rsidRDefault="00FE0A20" w:rsidP="00FE0A20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 xml:space="preserve">Стилус, совместимый с предлагаемой моделью </w:t>
            </w:r>
            <w:r>
              <w:rPr>
                <w:rFonts w:ascii="Tahoma" w:hAnsi="Tahoma" w:cs="Tahoma"/>
                <w:bCs/>
                <w:color w:val="000000"/>
              </w:rPr>
              <w:t>Планшетного</w:t>
            </w:r>
            <w:r w:rsidRPr="004206C2">
              <w:rPr>
                <w:rFonts w:ascii="Tahoma" w:hAnsi="Tahoma" w:cs="Tahoma"/>
                <w:bCs/>
                <w:color w:val="000000"/>
              </w:rPr>
              <w:t xml:space="preserve"> компьютер</w:t>
            </w:r>
            <w:r>
              <w:rPr>
                <w:rFonts w:ascii="Tahoma" w:hAnsi="Tahoma" w:cs="Tahoma"/>
                <w:bCs/>
                <w:color w:val="000000"/>
              </w:rPr>
              <w:t>а</w:t>
            </w:r>
          </w:p>
        </w:tc>
      </w:tr>
      <w:tr w:rsidR="00FE0A20" w:rsidTr="00FE0A20">
        <w:tc>
          <w:tcPr>
            <w:tcW w:w="1071" w:type="dxa"/>
          </w:tcPr>
          <w:p w:rsidR="00FE0A20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3.</w:t>
            </w:r>
          </w:p>
        </w:tc>
        <w:tc>
          <w:tcPr>
            <w:tcW w:w="3869" w:type="dxa"/>
          </w:tcPr>
          <w:p w:rsidR="00FE0A20" w:rsidRPr="004206C2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5516" w:type="dxa"/>
          </w:tcPr>
          <w:p w:rsidR="00FE0A20" w:rsidRPr="00BD5F32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 xml:space="preserve">Защитная пленка на экран, совместимая </w:t>
            </w:r>
            <w:r>
              <w:rPr>
                <w:rFonts w:ascii="Tahoma" w:hAnsi="Tahoma" w:cs="Tahoma"/>
                <w:color w:val="333333"/>
              </w:rPr>
              <w:t xml:space="preserve">с предлагаемой моделью </w:t>
            </w:r>
            <w:r>
              <w:rPr>
                <w:rFonts w:ascii="Tahoma" w:hAnsi="Tahoma" w:cs="Tahoma"/>
                <w:bCs/>
                <w:color w:val="000000"/>
              </w:rPr>
              <w:t>Планшетного</w:t>
            </w:r>
            <w:r w:rsidRPr="004206C2">
              <w:rPr>
                <w:rFonts w:ascii="Tahoma" w:hAnsi="Tahoma" w:cs="Tahoma"/>
                <w:bCs/>
                <w:color w:val="000000"/>
              </w:rPr>
              <w:t xml:space="preserve"> компьютер</w:t>
            </w:r>
            <w:r>
              <w:rPr>
                <w:rFonts w:ascii="Tahoma" w:hAnsi="Tahoma" w:cs="Tahoma"/>
                <w:bCs/>
                <w:color w:val="000000"/>
              </w:rPr>
              <w:t>а</w:t>
            </w:r>
          </w:p>
        </w:tc>
      </w:tr>
      <w:tr w:rsidR="00FE0A20" w:rsidTr="00FE0A20">
        <w:tc>
          <w:tcPr>
            <w:tcW w:w="1071" w:type="dxa"/>
          </w:tcPr>
          <w:p w:rsidR="00FE0A20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4.</w:t>
            </w:r>
          </w:p>
        </w:tc>
        <w:tc>
          <w:tcPr>
            <w:tcW w:w="3869" w:type="dxa"/>
          </w:tcPr>
          <w:p w:rsidR="00FE0A20" w:rsidRDefault="00FE0A20" w:rsidP="00D940D7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5516" w:type="dxa"/>
          </w:tcPr>
          <w:p w:rsidR="00FE0A20" w:rsidRPr="00BD5F32" w:rsidRDefault="00FE0A20" w:rsidP="004206C2">
            <w:pPr>
              <w:jc w:val="both"/>
              <w:rPr>
                <w:rFonts w:ascii="Tahoma" w:hAnsi="Tahoma" w:cs="Tahoma"/>
                <w:color w:val="333333"/>
              </w:rPr>
            </w:pPr>
            <w:r>
              <w:rPr>
                <w:rFonts w:ascii="Tahoma" w:hAnsi="Tahoma" w:cs="Tahoma"/>
                <w:color w:val="333333"/>
              </w:rPr>
              <w:t>Чехол с защитой экрана, подходящий для</w:t>
            </w:r>
            <w:r>
              <w:rPr>
                <w:rFonts w:ascii="Tahoma" w:hAnsi="Tahoma" w:cs="Tahoma"/>
                <w:color w:val="333333"/>
              </w:rPr>
              <w:t xml:space="preserve"> </w:t>
            </w:r>
            <w:r>
              <w:rPr>
                <w:rFonts w:ascii="Tahoma" w:hAnsi="Tahoma" w:cs="Tahoma"/>
                <w:color w:val="333333"/>
              </w:rPr>
              <w:t>предлагаемой модели</w:t>
            </w:r>
            <w:r>
              <w:rPr>
                <w:rFonts w:ascii="Tahoma" w:hAnsi="Tahoma" w:cs="Tahoma"/>
                <w:color w:val="333333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</w:rPr>
              <w:t>Планшетного</w:t>
            </w:r>
            <w:r w:rsidRPr="004206C2">
              <w:rPr>
                <w:rFonts w:ascii="Tahoma" w:hAnsi="Tahoma" w:cs="Tahoma"/>
                <w:bCs/>
                <w:color w:val="000000"/>
              </w:rPr>
              <w:t xml:space="preserve"> компьютер</w:t>
            </w:r>
            <w:r>
              <w:rPr>
                <w:rFonts w:ascii="Tahoma" w:hAnsi="Tahoma" w:cs="Tahoma"/>
                <w:bCs/>
                <w:color w:val="000000"/>
              </w:rPr>
              <w:t>а</w:t>
            </w:r>
          </w:p>
        </w:tc>
      </w:tr>
    </w:tbl>
    <w:p w:rsidR="00D940D7" w:rsidRDefault="00D940D7" w:rsidP="00D940D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:rsidR="004206C2" w:rsidRDefault="004206C2" w:rsidP="00D940D7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:rsidR="00D940D7" w:rsidRPr="00A203E1" w:rsidRDefault="00A203E1" w:rsidP="00A203E1">
      <w:pPr>
        <w:pStyle w:val="a3"/>
        <w:widowControl/>
        <w:numPr>
          <w:ilvl w:val="0"/>
          <w:numId w:val="27"/>
        </w:numPr>
        <w:autoSpaceDE/>
        <w:autoSpaceDN/>
        <w:adjustRightInd/>
        <w:spacing w:after="200" w:line="276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Объем закупаемой продукции</w:t>
      </w:r>
      <w:r w:rsidR="00D940D7" w:rsidRPr="00A203E1">
        <w:rPr>
          <w:rFonts w:ascii="Tahoma" w:hAnsi="Tahoma" w:cs="Tahoma"/>
          <w:b/>
        </w:rPr>
        <w:t xml:space="preserve"> и адреса </w:t>
      </w:r>
      <w:r>
        <w:rPr>
          <w:rFonts w:ascii="Tahoma" w:hAnsi="Tahoma" w:cs="Tahoma"/>
          <w:b/>
        </w:rPr>
        <w:t>поставки</w:t>
      </w:r>
      <w:r w:rsidR="00D940D7" w:rsidRPr="00A203E1">
        <w:rPr>
          <w:rFonts w:ascii="Tahoma" w:hAnsi="Tahoma" w:cs="Tahoma"/>
          <w:b/>
        </w:rPr>
        <w:t>:</w:t>
      </w:r>
    </w:p>
    <w:tbl>
      <w:tblPr>
        <w:tblStyle w:val="21"/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7371"/>
        <w:gridCol w:w="992"/>
        <w:gridCol w:w="992"/>
      </w:tblGrid>
      <w:tr w:rsidR="00D940D7" w:rsidRPr="00D940D7" w:rsidTr="00A203E1">
        <w:trPr>
          <w:trHeight w:val="300"/>
        </w:trPr>
        <w:tc>
          <w:tcPr>
            <w:tcW w:w="1135" w:type="dxa"/>
            <w:noWrap/>
            <w:hideMark/>
          </w:tcPr>
          <w:p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7371" w:type="dxa"/>
            <w:noWrap/>
            <w:hideMark/>
          </w:tcPr>
          <w:p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92" w:type="dxa"/>
            <w:noWrap/>
            <w:hideMark/>
          </w:tcPr>
          <w:p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hideMark/>
          </w:tcPr>
          <w:p w:rsidR="00D940D7" w:rsidRPr="00D940D7" w:rsidRDefault="00D940D7" w:rsidP="00D940D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D940D7" w:rsidRPr="00D940D7" w:rsidTr="00A203E1">
        <w:trPr>
          <w:trHeight w:val="519"/>
        </w:trPr>
        <w:tc>
          <w:tcPr>
            <w:tcW w:w="10490" w:type="dxa"/>
            <w:gridSpan w:val="4"/>
            <w:hideMark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Владимирский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  <w:b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</w:t>
            </w:r>
            <w:r w:rsidRPr="00D940D7">
              <w:rPr>
                <w:rFonts w:ascii="Tahoma" w:hAnsi="Tahoma" w:cs="Tahoma"/>
                <w:bCs/>
              </w:rPr>
              <w:t>: 620017, Владимирская область, г. Владимир, ул. Батурина, д.30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2F15B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2F15B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2F15B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2F15BA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Ивановский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</w:t>
            </w:r>
            <w:r w:rsidRPr="00D940D7">
              <w:rPr>
                <w:rFonts w:ascii="Tahoma" w:hAnsi="Tahoma" w:cs="Tahoma"/>
                <w:bCs/>
              </w:rPr>
              <w:t>: 153000, Ивановская область, г. Иваново, ул. Смирнова, д.11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5669E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5669E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5669E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5669E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Кировский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610046, Кировская область, г. Киров, ул. Преображенская, д.90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54286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54286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54286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54286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Мордовский филиал АО «ЭнергосбыТ Плюс»</w:t>
            </w:r>
          </w:p>
          <w:p w:rsidR="00D940D7" w:rsidRPr="00D940D7" w:rsidRDefault="00D940D7" w:rsidP="00D940D7">
            <w:pPr>
              <w:tabs>
                <w:tab w:val="left" w:pos="1283"/>
              </w:tabs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430003, Республика Мордовия, г.о. Саранск, г. Саранск, проспект Ленина, д.25, этаж 2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876D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876D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876D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13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876D7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Филиал Марий-Эл и Чувашии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428000, Чувашская Республика, г. Чебоксары, ул. Карла Маркса, д.52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6045F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6045F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6045F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66045F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</w:t>
            </w:r>
            <w:r w:rsidRPr="00D940D7">
              <w:rPr>
                <w:rFonts w:ascii="Tahoma" w:hAnsi="Tahoma" w:cs="Tahoma"/>
                <w:bCs/>
              </w:rPr>
              <w:t>: Нижегородский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Calibri" w:hAnsi="Calibri" w:cs="Calibri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</w:t>
            </w:r>
            <w:r w:rsidRPr="00D940D7">
              <w:rPr>
                <w:rFonts w:ascii="Tahoma" w:hAnsi="Tahoma" w:cs="Tahoma"/>
                <w:bCs/>
              </w:rPr>
              <w:t xml:space="preserve">: </w:t>
            </w:r>
            <w:r w:rsidRPr="00D940D7">
              <w:rPr>
                <w:rFonts w:ascii="Segoe UI" w:hAnsi="Segoe UI" w:cs="Segoe UI"/>
                <w:color w:val="000000"/>
              </w:rPr>
              <w:t>607663</w:t>
            </w:r>
            <w:r w:rsidRPr="00D940D7">
              <w:rPr>
                <w:rFonts w:ascii="Tahoma" w:hAnsi="Tahoma" w:cs="Tahoma"/>
                <w:bCs/>
              </w:rPr>
              <w:t>, Нижегородская область, город Кстово, бульвар Нефтепереработчиков, д. 19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4B2B4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4B2B4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4B2B4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4B2B47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Оренбургский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460024, Оренбургская область, г. Оренбург, ул. Аксакова, д.3а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0A4D3F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0A4D3F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0A4D3F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0A4D3F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Пензенский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440039, Пензенская область, г. Пенза, ул. Гагарина, д.11а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16E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16E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16E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16EA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Пермский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614068, Пермский край, г. Пермь, ул. Ленина, д.77а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2C8B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2C8B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2C8B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64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E72C8B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lastRenderedPageBreak/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Самарский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443100, Самарская область, г. Самара, ул. Маяковского, д.15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C5DD6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C5DD6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C5DD6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94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C5DD6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Саратовский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410028, Саратовская область, г. Саратов, ул. Чернышевского, д.52А, офис 1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DC0804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DC0804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DC0804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DC0804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Свердловский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620017, Свердловская область, г. Екатеринбург, ул. Электриков, д.16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77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797D4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77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797D4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77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797D4A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77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797D4A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  <w:bCs/>
              </w:rPr>
            </w:pPr>
            <w:r w:rsidRPr="00D940D7">
              <w:rPr>
                <w:rFonts w:ascii="Tahoma" w:hAnsi="Tahoma" w:cs="Tahoma"/>
                <w:b/>
                <w:bCs/>
              </w:rPr>
              <w:t>Грузополучатель:</w:t>
            </w:r>
            <w:r w:rsidRPr="00D940D7">
              <w:rPr>
                <w:rFonts w:ascii="Tahoma" w:hAnsi="Tahoma" w:cs="Tahoma"/>
                <w:bCs/>
              </w:rPr>
              <w:t xml:space="preserve"> Удмуртский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  <w:bCs/>
              </w:rPr>
              <w:t>Адрес поставки:</w:t>
            </w:r>
            <w:r w:rsidRPr="00D940D7">
              <w:rPr>
                <w:rFonts w:ascii="Tahoma" w:hAnsi="Tahoma" w:cs="Tahoma"/>
                <w:bCs/>
              </w:rPr>
              <w:t xml:space="preserve"> 426063, Удмуртская Республика, г. Ижевск, ул. Орджоникидзе, д.52а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662B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662B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662B7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46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662B7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>Грузополучатель</w:t>
            </w:r>
            <w:r w:rsidRPr="00D940D7">
              <w:rPr>
                <w:rFonts w:ascii="Tahoma" w:hAnsi="Tahoma" w:cs="Tahoma"/>
              </w:rPr>
              <w:t>: Ульяновский филиал АО «ЭнергосбыТ Плюс»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 xml:space="preserve">Адрес поставки: </w:t>
            </w:r>
            <w:r w:rsidRPr="00D940D7">
              <w:rPr>
                <w:rFonts w:ascii="Tahoma" w:hAnsi="Tahoma" w:cs="Tahoma"/>
              </w:rPr>
              <w:t>432042, Ульяновская область, г. Ульяновск, ул. Промышленная, д.5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76658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76658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76658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176658">
              <w:rPr>
                <w:rFonts w:ascii="Tahoma" w:hAnsi="Tahoma" w:cs="Tahoma"/>
              </w:rPr>
              <w:t>шт.</w:t>
            </w:r>
          </w:p>
        </w:tc>
      </w:tr>
      <w:tr w:rsidR="00D940D7" w:rsidRPr="00D940D7" w:rsidTr="00A203E1">
        <w:trPr>
          <w:trHeight w:val="300"/>
        </w:trPr>
        <w:tc>
          <w:tcPr>
            <w:tcW w:w="10490" w:type="dxa"/>
            <w:gridSpan w:val="4"/>
            <w:noWrap/>
            <w:vAlign w:val="center"/>
          </w:tcPr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>Грузополучатель</w:t>
            </w:r>
            <w:r w:rsidRPr="00D940D7">
              <w:rPr>
                <w:rFonts w:ascii="Tahoma" w:hAnsi="Tahoma" w:cs="Tahoma"/>
              </w:rPr>
              <w:t>: АО «Коми энергосбытовая компания»</w:t>
            </w:r>
          </w:p>
          <w:p w:rsidR="00D940D7" w:rsidRPr="00D940D7" w:rsidRDefault="00D940D7" w:rsidP="00D940D7">
            <w:pPr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b/>
              </w:rPr>
              <w:t xml:space="preserve">Адрес поставки: </w:t>
            </w:r>
            <w:r w:rsidRPr="00D940D7">
              <w:rPr>
                <w:rFonts w:ascii="Tahoma" w:hAnsi="Tahoma" w:cs="Tahoma"/>
              </w:rPr>
              <w:t>167000, Республика Коми, г. Сыктывкар, ул. Первомайская, д.70Б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D940D7" w:rsidRDefault="00410B68" w:rsidP="00410B68">
            <w:pPr>
              <w:jc w:val="center"/>
              <w:rPr>
                <w:rFonts w:ascii="Tahoma" w:hAnsi="Tahoma" w:cs="Tahoma"/>
              </w:rPr>
            </w:pPr>
            <w:r w:rsidRPr="00D940D7">
              <w:rPr>
                <w:rFonts w:ascii="Tahoma" w:hAnsi="Tahoma" w:cs="Tahoma"/>
                <w:lang w:val="en-US"/>
              </w:rPr>
              <w:t>1</w:t>
            </w:r>
            <w:r w:rsidRPr="00D940D7">
              <w:rPr>
                <w:rFonts w:ascii="Tahoma" w:hAnsi="Tahoma" w:cs="Tahoma"/>
              </w:rPr>
              <w:t>.</w:t>
            </w:r>
          </w:p>
        </w:tc>
        <w:tc>
          <w:tcPr>
            <w:tcW w:w="7371" w:type="dxa"/>
            <w:noWrap/>
            <w:vAlign w:val="center"/>
          </w:tcPr>
          <w:p w:rsidR="00410B68" w:rsidRPr="00D940D7" w:rsidRDefault="00410B68" w:rsidP="00410B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Планшетный компьютер</w:t>
            </w:r>
          </w:p>
        </w:tc>
        <w:tc>
          <w:tcPr>
            <w:tcW w:w="992" w:type="dxa"/>
            <w:noWrap/>
            <w:vAlign w:val="center"/>
          </w:tcPr>
          <w:p w:rsidR="00410B68" w:rsidRPr="00D940D7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8360B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Стилус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8360B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7371" w:type="dxa"/>
            <w:noWrap/>
          </w:tcPr>
          <w:p w:rsidR="00410B68" w:rsidRPr="004206C2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Защитная пленка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8360B">
              <w:rPr>
                <w:rFonts w:ascii="Tahoma" w:hAnsi="Tahoma" w:cs="Tahoma"/>
              </w:rPr>
              <w:t>шт.</w:t>
            </w:r>
          </w:p>
        </w:tc>
      </w:tr>
      <w:tr w:rsidR="00410B68" w:rsidRPr="00D940D7" w:rsidTr="00A203E1">
        <w:trPr>
          <w:trHeight w:val="300"/>
        </w:trPr>
        <w:tc>
          <w:tcPr>
            <w:tcW w:w="1135" w:type="dxa"/>
            <w:noWrap/>
            <w:vAlign w:val="center"/>
          </w:tcPr>
          <w:p w:rsidR="00410B68" w:rsidRPr="00410B68" w:rsidRDefault="00410B68" w:rsidP="00410B6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7371" w:type="dxa"/>
            <w:noWrap/>
          </w:tcPr>
          <w:p w:rsidR="00410B68" w:rsidRDefault="00410B68" w:rsidP="00410B68">
            <w:pPr>
              <w:widowControl/>
              <w:tabs>
                <w:tab w:val="left" w:pos="360"/>
              </w:tabs>
              <w:autoSpaceDE/>
              <w:adjustRightInd/>
              <w:ind w:right="480"/>
              <w:contextualSpacing/>
              <w:jc w:val="both"/>
              <w:rPr>
                <w:rFonts w:ascii="Tahoma" w:hAnsi="Tahoma" w:cs="Tahoma"/>
                <w:bCs/>
                <w:color w:val="000000"/>
              </w:rPr>
            </w:pPr>
            <w:r>
              <w:rPr>
                <w:rFonts w:ascii="Tahoma" w:hAnsi="Tahoma" w:cs="Tahoma"/>
                <w:bCs/>
                <w:color w:val="000000"/>
              </w:rPr>
              <w:t>Чехол</w:t>
            </w:r>
          </w:p>
        </w:tc>
        <w:tc>
          <w:tcPr>
            <w:tcW w:w="992" w:type="dxa"/>
            <w:noWrap/>
            <w:vAlign w:val="center"/>
          </w:tcPr>
          <w:p w:rsidR="00410B68" w:rsidRDefault="00410B68" w:rsidP="00410B68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28</w:t>
            </w:r>
          </w:p>
        </w:tc>
        <w:tc>
          <w:tcPr>
            <w:tcW w:w="992" w:type="dxa"/>
            <w:noWrap/>
          </w:tcPr>
          <w:p w:rsidR="00410B68" w:rsidRDefault="00410B68" w:rsidP="00410B68">
            <w:r w:rsidRPr="0058360B">
              <w:rPr>
                <w:rFonts w:ascii="Tahoma" w:hAnsi="Tahoma" w:cs="Tahoma"/>
              </w:rPr>
              <w:t>шт.</w:t>
            </w:r>
          </w:p>
        </w:tc>
      </w:tr>
    </w:tbl>
    <w:p w:rsidR="00D940D7" w:rsidRPr="00D940D7" w:rsidRDefault="00D940D7" w:rsidP="00D940D7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:rsidR="00D940D7" w:rsidRPr="002C357B" w:rsidRDefault="00D940D7" w:rsidP="002C357B">
      <w:pPr>
        <w:pStyle w:val="a3"/>
        <w:widowControl/>
        <w:numPr>
          <w:ilvl w:val="0"/>
          <w:numId w:val="27"/>
        </w:numPr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b/>
        </w:rPr>
      </w:pPr>
      <w:r w:rsidRPr="002C357B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D940D7" w:rsidRPr="00D940D7" w:rsidRDefault="00D940D7" w:rsidP="00D940D7">
      <w:pPr>
        <w:widowControl/>
        <w:tabs>
          <w:tab w:val="left" w:pos="709"/>
        </w:tabs>
        <w:autoSpaceDE/>
        <w:autoSpaceDN/>
        <w:adjustRightInd/>
        <w:ind w:left="567"/>
        <w:contextualSpacing/>
        <w:jc w:val="both"/>
        <w:rPr>
          <w:rFonts w:ascii="Tahoma" w:hAnsi="Tahoma" w:cs="Tahoma"/>
          <w:b/>
        </w:rPr>
      </w:pPr>
    </w:p>
    <w:p w:rsidR="00D940D7" w:rsidRPr="00D940D7" w:rsidRDefault="00D940D7" w:rsidP="002C357B">
      <w:pPr>
        <w:widowControl/>
        <w:numPr>
          <w:ilvl w:val="1"/>
          <w:numId w:val="27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940D7" w:rsidRPr="00D940D7" w:rsidRDefault="00D940D7" w:rsidP="002C357B">
      <w:pPr>
        <w:widowControl/>
        <w:numPr>
          <w:ilvl w:val="1"/>
          <w:numId w:val="27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D940D7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D940D7">
        <w:rPr>
          <w:rFonts w:ascii="Tahoma" w:hAnsi="Tahoma" w:cs="Tahoma"/>
          <w:color w:val="000000"/>
        </w:rPr>
        <w:t xml:space="preserve"> </w:t>
      </w:r>
    </w:p>
    <w:p w:rsidR="00D940D7" w:rsidRPr="00D940D7" w:rsidRDefault="00D940D7" w:rsidP="002C357B">
      <w:pPr>
        <w:widowControl/>
        <w:numPr>
          <w:ilvl w:val="1"/>
          <w:numId w:val="27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D940D7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D940D7" w:rsidRPr="00D940D7" w:rsidRDefault="00D940D7" w:rsidP="002C357B">
      <w:pPr>
        <w:widowControl/>
        <w:numPr>
          <w:ilvl w:val="1"/>
          <w:numId w:val="27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D940D7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D940D7" w:rsidRPr="00D940D7" w:rsidRDefault="00D940D7" w:rsidP="002C357B">
      <w:pPr>
        <w:widowControl/>
        <w:numPr>
          <w:ilvl w:val="1"/>
          <w:numId w:val="27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D940D7">
        <w:rPr>
          <w:rFonts w:ascii="Tahoma" w:hAnsi="Tahoma" w:cs="Tahoma"/>
          <w:color w:val="000000"/>
        </w:rPr>
        <w:lastRenderedPageBreak/>
        <w:t>Продукция должна быть изготовлена в заводских условиях.</w:t>
      </w:r>
      <w:r w:rsidRPr="00D940D7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D940D7" w:rsidRPr="00D940D7" w:rsidRDefault="00D940D7" w:rsidP="002C357B">
      <w:pPr>
        <w:widowControl/>
        <w:numPr>
          <w:ilvl w:val="1"/>
          <w:numId w:val="27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D940D7" w:rsidRPr="00D940D7" w:rsidRDefault="00D940D7" w:rsidP="002C357B">
      <w:pPr>
        <w:widowControl/>
        <w:numPr>
          <w:ilvl w:val="1"/>
          <w:numId w:val="27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D940D7" w:rsidRPr="00D940D7" w:rsidRDefault="00D940D7" w:rsidP="00D940D7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D940D7" w:rsidRPr="00D940D7" w:rsidRDefault="00D940D7" w:rsidP="00D940D7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D940D7" w:rsidRPr="002C357B" w:rsidRDefault="00D940D7" w:rsidP="002C357B">
      <w:pPr>
        <w:pStyle w:val="a3"/>
        <w:widowControl/>
        <w:numPr>
          <w:ilvl w:val="0"/>
          <w:numId w:val="27"/>
        </w:numPr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2C357B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  <w:r w:rsidRPr="002C357B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2C357B">
          <w:rPr>
            <w:rFonts w:ascii="Tahoma" w:hAnsi="Tahoma" w:cs="Tahoma"/>
            <w:snapToGrid w:val="0"/>
          </w:rPr>
          <w:t>санитарным нормам</w:t>
        </w:r>
      </w:hyperlink>
      <w:r w:rsidRPr="002C357B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2C357B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2C357B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</w:t>
      </w:r>
      <w:bookmarkStart w:id="0" w:name="_GoBack"/>
      <w:bookmarkEnd w:id="0"/>
      <w:r w:rsidRPr="002C357B">
        <w:rPr>
          <w:rFonts w:ascii="Tahoma" w:hAnsi="Tahoma" w:cs="Tahoma"/>
          <w:snapToGrid w:val="0"/>
        </w:rPr>
        <w:t>тов упаковки, обеспечивающей сохранность товара при перевозке и хранении.</w:t>
      </w:r>
    </w:p>
    <w:p w:rsidR="00D940D7" w:rsidRPr="00D940D7" w:rsidRDefault="00D940D7" w:rsidP="00D940D7">
      <w:pPr>
        <w:widowControl/>
        <w:autoSpaceDE/>
        <w:autoSpaceDN/>
        <w:adjustRightInd/>
        <w:ind w:left="567"/>
        <w:jc w:val="both"/>
        <w:rPr>
          <w:rFonts w:ascii="Tahoma" w:hAnsi="Tahoma" w:cs="Tahoma"/>
          <w:snapToGrid w:val="0"/>
        </w:rPr>
      </w:pPr>
    </w:p>
    <w:p w:rsidR="00D940D7" w:rsidRPr="00D940D7" w:rsidRDefault="00D940D7" w:rsidP="002C357B">
      <w:pPr>
        <w:widowControl/>
        <w:numPr>
          <w:ilvl w:val="0"/>
          <w:numId w:val="27"/>
        </w:numPr>
        <w:autoSpaceDE/>
        <w:autoSpaceDN/>
        <w:adjustRightInd/>
        <w:ind w:left="0" w:firstLine="567"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b/>
          <w:snapToGrid w:val="0"/>
        </w:rPr>
        <w:t>Порядок сдачи и приемки продукции:</w:t>
      </w:r>
      <w:r w:rsidRPr="00D940D7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D940D7" w:rsidRPr="00D940D7" w:rsidRDefault="00D940D7" w:rsidP="00D940D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940D7" w:rsidRPr="00D940D7" w:rsidRDefault="00D940D7" w:rsidP="00D940D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D940D7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D940D7" w:rsidRDefault="00D940D7" w:rsidP="00AD237A">
      <w:pPr>
        <w:jc w:val="center"/>
      </w:pPr>
    </w:p>
    <w:p w:rsidR="00AD237A" w:rsidRDefault="00AD237A" w:rsidP="00AD237A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AD237A" w:rsidRDefault="00AD237A" w:rsidP="00AD237A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AD237A" w:rsidSect="004206C2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847" w:rsidRDefault="00597847" w:rsidP="00AD237A">
      <w:r>
        <w:separator/>
      </w:r>
    </w:p>
  </w:endnote>
  <w:endnote w:type="continuationSeparator" w:id="0">
    <w:p w:rsidR="00597847" w:rsidRDefault="00597847" w:rsidP="00AD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847" w:rsidRDefault="00597847" w:rsidP="00AD237A">
      <w:r>
        <w:separator/>
      </w:r>
    </w:p>
  </w:footnote>
  <w:footnote w:type="continuationSeparator" w:id="0">
    <w:p w:rsidR="00597847" w:rsidRDefault="00597847" w:rsidP="00AD2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B0C02F12"/>
    <w:lvl w:ilvl="0">
      <w:start w:val="4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7A"/>
    <w:rsid w:val="00034E88"/>
    <w:rsid w:val="00055D58"/>
    <w:rsid w:val="000D77D7"/>
    <w:rsid w:val="000F7FB3"/>
    <w:rsid w:val="00172567"/>
    <w:rsid w:val="001C08FE"/>
    <w:rsid w:val="00246A12"/>
    <w:rsid w:val="002C357B"/>
    <w:rsid w:val="0039149E"/>
    <w:rsid w:val="00397C04"/>
    <w:rsid w:val="00410B68"/>
    <w:rsid w:val="004206C2"/>
    <w:rsid w:val="00422653"/>
    <w:rsid w:val="00473F33"/>
    <w:rsid w:val="004913EE"/>
    <w:rsid w:val="00597847"/>
    <w:rsid w:val="00670691"/>
    <w:rsid w:val="006A7A1F"/>
    <w:rsid w:val="008015E0"/>
    <w:rsid w:val="00927BE3"/>
    <w:rsid w:val="00A203E1"/>
    <w:rsid w:val="00AD237A"/>
    <w:rsid w:val="00AF733F"/>
    <w:rsid w:val="00BD5F32"/>
    <w:rsid w:val="00CD2CE8"/>
    <w:rsid w:val="00D51ECF"/>
    <w:rsid w:val="00D62511"/>
    <w:rsid w:val="00D940D7"/>
    <w:rsid w:val="00E26AED"/>
    <w:rsid w:val="00FC5A78"/>
    <w:rsid w:val="00FD2A8B"/>
    <w:rsid w:val="00FE0A20"/>
    <w:rsid w:val="00FE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A843"/>
  <w15:docId w15:val="{BB4DFF6B-F93C-432F-947E-AD492279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AD237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AD237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AD237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AD237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D237A"/>
    <w:pPr>
      <w:ind w:left="720"/>
      <w:contextualSpacing/>
    </w:pPr>
  </w:style>
  <w:style w:type="table" w:styleId="a4">
    <w:name w:val="Table Grid"/>
    <w:basedOn w:val="a1"/>
    <w:uiPriority w:val="59"/>
    <w:rsid w:val="00AD2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D2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AD237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AD237A"/>
  </w:style>
  <w:style w:type="paragraph" w:customStyle="1" w:styleId="a8">
    <w:name w:val="Подподпункт"/>
    <w:basedOn w:val="a7"/>
    <w:rsid w:val="00AD237A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AD237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AD237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AD237A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AD237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237A"/>
  </w:style>
  <w:style w:type="character" w:customStyle="1" w:styleId="ad">
    <w:name w:val="Текст примечания Знак"/>
    <w:basedOn w:val="a0"/>
    <w:link w:val="ac"/>
    <w:uiPriority w:val="99"/>
    <w:semiHidden/>
    <w:rsid w:val="00AD237A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3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237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237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237A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AD237A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AD237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AD237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D237A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AD237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D237A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AD237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AD2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AD237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AD237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21">
    <w:name w:val="Сетка таблицы2"/>
    <w:basedOn w:val="a1"/>
    <w:next w:val="a4"/>
    <w:uiPriority w:val="59"/>
    <w:rsid w:val="00D940D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D940D7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1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Малькова Юлия Николаевна</cp:lastModifiedBy>
  <cp:revision>15</cp:revision>
  <dcterms:created xsi:type="dcterms:W3CDTF">2023-05-22T09:34:00Z</dcterms:created>
  <dcterms:modified xsi:type="dcterms:W3CDTF">2023-10-04T09:52:00Z</dcterms:modified>
</cp:coreProperties>
</file>